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24CF" w14:textId="77777777" w:rsidR="00434611" w:rsidRDefault="00434611" w:rsidP="00434611">
      <w:pPr>
        <w:jc w:val="both"/>
      </w:pPr>
      <w:r>
        <w:t>BASIC INFORMATION ON GOVERNMENT-RUN BUILDING INFRASTRUCTURES</w:t>
      </w:r>
    </w:p>
    <w:p w14:paraId="1AF7BB3B" w14:textId="6A26C5CC" w:rsidR="00237B62" w:rsidRDefault="00434611" w:rsidP="00434611">
      <w:pPr>
        <w:jc w:val="both"/>
      </w:pPr>
      <w:r>
        <w:t xml:space="preserve">Government Hospitals provide health services to its citizens. This in-turn reduces cost of external health delivery services. Construction of a maternity wing, Health Post, Education delivery facilities and other state-run departmental buildings are considered cost effective and are </w:t>
      </w:r>
      <w:proofErr w:type="spellStart"/>
      <w:r>
        <w:t>priotized</w:t>
      </w:r>
      <w:proofErr w:type="spellEnd"/>
      <w:r>
        <w:t>.</w:t>
      </w:r>
    </w:p>
    <w:sectPr w:rsidR="00237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11"/>
    <w:rsid w:val="00237B62"/>
    <w:rsid w:val="00434611"/>
    <w:rsid w:val="00494406"/>
    <w:rsid w:val="00B31D1F"/>
    <w:rsid w:val="00BF6F72"/>
    <w:rsid w:val="00D63F11"/>
    <w:rsid w:val="00D974A5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7DDC"/>
  <w15:chartTrackingRefBased/>
  <w15:docId w15:val="{328C666D-5395-4A5E-BB6D-44CC3E14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F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F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F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F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F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F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F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Nambazo</dc:creator>
  <cp:keywords/>
  <dc:description/>
  <cp:lastModifiedBy>Amos Nambazo</cp:lastModifiedBy>
  <cp:revision>2</cp:revision>
  <dcterms:created xsi:type="dcterms:W3CDTF">2025-08-15T15:01:00Z</dcterms:created>
  <dcterms:modified xsi:type="dcterms:W3CDTF">2025-08-15T15:01:00Z</dcterms:modified>
</cp:coreProperties>
</file>